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492" w:rsidRPr="00BD7EAD" w:rsidRDefault="00E2236B">
      <w:pPr>
        <w:rPr>
          <w:b/>
          <w:sz w:val="24"/>
          <w:szCs w:val="24"/>
        </w:rPr>
      </w:pPr>
      <w:r w:rsidRPr="00BD7EAD">
        <w:rPr>
          <w:b/>
          <w:sz w:val="24"/>
          <w:szCs w:val="24"/>
        </w:rPr>
        <w:t>MATRIZ DE PROGRAMACION</w:t>
      </w:r>
    </w:p>
    <w:p w:rsidR="00E2236B" w:rsidRDefault="00CE348F" w:rsidP="00CE348F">
      <w:pPr>
        <w:jc w:val="center"/>
        <w:rPr>
          <w:noProof/>
          <w:lang w:eastAsia="es-ES"/>
        </w:rPr>
      </w:pPr>
      <w:r>
        <w:rPr>
          <w:noProof/>
          <w:lang w:eastAsia="es-ES"/>
        </w:rPr>
        <w:t>Planeacion de la Examinación</w:t>
      </w:r>
    </w:p>
    <w:p w:rsidR="00CE348F" w:rsidRDefault="00CE348F" w:rsidP="00CE348F">
      <w:pPr>
        <w:rPr>
          <w:noProof/>
          <w:u w:val="single"/>
          <w:lang w:eastAsia="es-ES"/>
        </w:rPr>
      </w:pPr>
      <w:r>
        <w:rPr>
          <w:noProof/>
          <w:lang w:eastAsia="es-ES"/>
        </w:rPr>
        <w:t>Espacio Pedagogico</w:t>
      </w:r>
      <w:r w:rsidR="00123417">
        <w:rPr>
          <w:noProof/>
          <w:u w:val="single"/>
          <w:lang w:eastAsia="es-ES"/>
        </w:rPr>
        <w:t>:  Educación Física Adaptada a la Educació</w:t>
      </w:r>
      <w:r w:rsidRPr="00CE348F">
        <w:rPr>
          <w:noProof/>
          <w:u w:val="single"/>
          <w:lang w:eastAsia="es-ES"/>
        </w:rPr>
        <w:t>n Especial</w:t>
      </w:r>
    </w:p>
    <w:p w:rsidR="00CE348F" w:rsidRPr="00CE348F" w:rsidRDefault="00CE348F" w:rsidP="00CE348F">
      <w:pPr>
        <w:rPr>
          <w:noProof/>
          <w:lang w:eastAsia="es-ES"/>
        </w:rPr>
      </w:pPr>
      <w:r w:rsidRPr="00CE348F">
        <w:rPr>
          <w:noProof/>
          <w:lang w:eastAsia="es-ES"/>
        </w:rPr>
        <w:t xml:space="preserve">Nombre </w:t>
      </w:r>
      <w:r>
        <w:rPr>
          <w:noProof/>
          <w:lang w:eastAsia="es-ES"/>
        </w:rPr>
        <w:t xml:space="preserve">de la Unidad: </w:t>
      </w:r>
      <w:r w:rsidRPr="00CE348F">
        <w:rPr>
          <w:noProof/>
          <w:u w:val="single"/>
          <w:lang w:eastAsia="es-ES"/>
        </w:rPr>
        <w:t>Desarrollo Psicomotor</w:t>
      </w:r>
    </w:p>
    <w:p w:rsidR="00CE348F" w:rsidRPr="00CE348F" w:rsidRDefault="00CE348F" w:rsidP="00CE348F"/>
    <w:tbl>
      <w:tblPr>
        <w:tblW w:w="10910" w:type="dxa"/>
        <w:jc w:val="center"/>
        <w:tblCellMar>
          <w:left w:w="0" w:type="dxa"/>
          <w:right w:w="0" w:type="dxa"/>
        </w:tblCellMar>
        <w:tblLook w:val="04A0"/>
      </w:tblPr>
      <w:tblGrid>
        <w:gridCol w:w="2426"/>
        <w:gridCol w:w="2429"/>
        <w:gridCol w:w="3027"/>
        <w:gridCol w:w="3028"/>
      </w:tblGrid>
      <w:tr w:rsidR="00BD7EAD" w:rsidRPr="00BD7EAD" w:rsidTr="00BD7EAD">
        <w:trPr>
          <w:trHeight w:val="314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513E6A" w:rsidRPr="00BD7EAD" w:rsidRDefault="00BD7EAD" w:rsidP="00BD7EAD">
            <w:pPr>
              <w:jc w:val="center"/>
            </w:pPr>
            <w:r w:rsidRPr="00BD7EAD">
              <w:rPr>
                <w:b/>
                <w:bCs/>
              </w:rPr>
              <w:t>MATRIZ DE CONDUCTA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513E6A" w:rsidRPr="00BD7EAD" w:rsidRDefault="00BD7EAD" w:rsidP="00BD7EAD">
            <w:pPr>
              <w:jc w:val="center"/>
            </w:pPr>
            <w:r w:rsidRPr="00BD7EAD">
              <w:rPr>
                <w:b/>
                <w:bCs/>
              </w:rPr>
              <w:t>MATRIZ DE CONTENIDO</w:t>
            </w:r>
          </w:p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513E6A" w:rsidRPr="00BD7EAD" w:rsidRDefault="00BD7EAD" w:rsidP="00BD7EAD">
            <w:pPr>
              <w:jc w:val="center"/>
            </w:pPr>
            <w:r w:rsidRPr="00BD7EAD">
              <w:rPr>
                <w:b/>
                <w:bCs/>
              </w:rPr>
              <w:t>TIPO DE REACTIVO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vAlign w:val="bottom"/>
            <w:hideMark/>
          </w:tcPr>
          <w:p w:rsidR="00513E6A" w:rsidRPr="00BD7EAD" w:rsidRDefault="00BD7EAD" w:rsidP="00BD7EAD">
            <w:pPr>
              <w:jc w:val="center"/>
            </w:pPr>
            <w:r w:rsidRPr="00BD7EAD">
              <w:rPr>
                <w:b/>
                <w:bCs/>
              </w:rPr>
              <w:t>PORCENTAJE</w:t>
            </w:r>
          </w:p>
        </w:tc>
      </w:tr>
      <w:tr w:rsidR="00BD7EAD" w:rsidRPr="00BD7EAD" w:rsidTr="00BD7EAD">
        <w:trPr>
          <w:trHeight w:val="549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513E6A" w:rsidRPr="00BD7EAD" w:rsidRDefault="00664058" w:rsidP="00BD7EAD">
            <w:r>
              <w:t xml:space="preserve"> </w:t>
            </w:r>
            <w:r w:rsidR="00BA4C26">
              <w:t>Conocer</w:t>
            </w:r>
          </w:p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513E6A" w:rsidRPr="00BD7EAD" w:rsidRDefault="00CE348F" w:rsidP="00BD7EAD">
            <w:r>
              <w:t>Evolución del tono muscular</w:t>
            </w:r>
          </w:p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513E6A" w:rsidRPr="00BD7EAD" w:rsidRDefault="00CE348F" w:rsidP="00BD7EAD">
            <w:r>
              <w:t>S</w:t>
            </w:r>
            <w:r w:rsidR="00664058">
              <w:t>imple</w:t>
            </w:r>
            <w:r w:rsidR="00916EB3">
              <w:t xml:space="preserve">, canevá </w:t>
            </w:r>
          </w:p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513E6A" w:rsidRPr="00BD7EAD" w:rsidRDefault="00916EB3" w:rsidP="00BD7EAD">
            <w:r>
              <w:t>2</w:t>
            </w:r>
          </w:p>
        </w:tc>
      </w:tr>
      <w:tr w:rsidR="00BD7EAD" w:rsidRPr="00BD7EAD" w:rsidTr="00BD7EAD">
        <w:trPr>
          <w:trHeight w:val="549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</w:tr>
      <w:tr w:rsidR="00BD7EAD" w:rsidRPr="00BD7EAD" w:rsidTr="00BD7EAD">
        <w:trPr>
          <w:trHeight w:val="549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</w:tr>
      <w:tr w:rsidR="00BD7EAD" w:rsidRPr="00BD7EAD" w:rsidTr="00BD7EAD">
        <w:trPr>
          <w:trHeight w:val="549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</w:tr>
      <w:tr w:rsidR="00BD7EAD" w:rsidRPr="00BD7EAD" w:rsidTr="00BD7EAD">
        <w:trPr>
          <w:trHeight w:val="549"/>
          <w:jc w:val="center"/>
        </w:trPr>
        <w:tc>
          <w:tcPr>
            <w:tcW w:w="2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24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  <w:tc>
          <w:tcPr>
            <w:tcW w:w="30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99"/>
            <w:tcMar>
              <w:top w:w="16" w:type="dxa"/>
              <w:left w:w="80" w:type="dxa"/>
              <w:bottom w:w="0" w:type="dxa"/>
              <w:right w:w="80" w:type="dxa"/>
            </w:tcMar>
            <w:hideMark/>
          </w:tcPr>
          <w:p w:rsidR="00BD7EAD" w:rsidRPr="00BD7EAD" w:rsidRDefault="00BD7EAD" w:rsidP="00BD7EAD"/>
        </w:tc>
      </w:tr>
    </w:tbl>
    <w:p w:rsidR="00BA4C26" w:rsidRDefault="00BA4C26"/>
    <w:sectPr w:rsidR="00BA4C26" w:rsidSect="0000149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9E9" w:rsidRDefault="00A449E9" w:rsidP="00E2236B">
      <w:pPr>
        <w:spacing w:after="0" w:line="240" w:lineRule="auto"/>
      </w:pPr>
      <w:r>
        <w:separator/>
      </w:r>
    </w:p>
  </w:endnote>
  <w:endnote w:type="continuationSeparator" w:id="1">
    <w:p w:rsidR="00A449E9" w:rsidRDefault="00A449E9" w:rsidP="00E22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9E9" w:rsidRDefault="00A449E9" w:rsidP="00E2236B">
      <w:pPr>
        <w:spacing w:after="0" w:line="240" w:lineRule="auto"/>
      </w:pPr>
      <w:r>
        <w:separator/>
      </w:r>
    </w:p>
  </w:footnote>
  <w:footnote w:type="continuationSeparator" w:id="1">
    <w:p w:rsidR="00A449E9" w:rsidRDefault="00A449E9" w:rsidP="00E223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isplayBackgroundShape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236B"/>
    <w:rsid w:val="00001492"/>
    <w:rsid w:val="00123417"/>
    <w:rsid w:val="001522FF"/>
    <w:rsid w:val="00206C7C"/>
    <w:rsid w:val="00513E6A"/>
    <w:rsid w:val="00664058"/>
    <w:rsid w:val="006A352D"/>
    <w:rsid w:val="0075797C"/>
    <w:rsid w:val="00916EB3"/>
    <w:rsid w:val="00A040DD"/>
    <w:rsid w:val="00A449E9"/>
    <w:rsid w:val="00BA4C26"/>
    <w:rsid w:val="00BD7EAD"/>
    <w:rsid w:val="00CE348F"/>
    <w:rsid w:val="00D15501"/>
    <w:rsid w:val="00E2236B"/>
    <w:rsid w:val="00EA1C84"/>
    <w:rsid w:val="00FF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1492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E223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semiHidden/>
    <w:unhideWhenUsed/>
    <w:rsid w:val="00E223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E2236B"/>
  </w:style>
  <w:style w:type="paragraph" w:styleId="Piedepgina">
    <w:name w:val="footer"/>
    <w:basedOn w:val="Normal"/>
    <w:link w:val="PiedepginaCar"/>
    <w:uiPriority w:val="99"/>
    <w:semiHidden/>
    <w:unhideWhenUsed/>
    <w:rsid w:val="00E2236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E2236B"/>
  </w:style>
  <w:style w:type="paragraph" w:styleId="Textodeglobo">
    <w:name w:val="Balloon Text"/>
    <w:basedOn w:val="Normal"/>
    <w:link w:val="TextodegloboCar"/>
    <w:uiPriority w:val="99"/>
    <w:semiHidden/>
    <w:unhideWhenUsed/>
    <w:rsid w:val="00BD7E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7EAD"/>
    <w:rPr>
      <w:rFonts w:ascii="Tahoma" w:hAnsi="Tahoma" w:cs="Tahoma"/>
      <w:sz w:val="16"/>
      <w:szCs w:val="16"/>
    </w:rPr>
  </w:style>
  <w:style w:type="paragraph" w:customStyle="1" w:styleId="cgBodyText">
    <w:name w:val="cgBodyText"/>
    <w:basedOn w:val="Normal"/>
    <w:rsid w:val="00BA4C26"/>
    <w:pPr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cgBoxText">
    <w:name w:val="cgBoxText"/>
    <w:basedOn w:val="Normal"/>
    <w:rsid w:val="00BA4C26"/>
    <w:pPr>
      <w:widowControl w:val="0"/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GB"/>
    </w:rPr>
  </w:style>
  <w:style w:type="paragraph" w:customStyle="1" w:styleId="cgCaption">
    <w:name w:val="cgCaption"/>
    <w:basedOn w:val="cgBodyText"/>
    <w:autoRedefine/>
    <w:rsid w:val="00BA4C26"/>
    <w:rPr>
      <w:color w:val="666699"/>
      <w:sz w:val="20"/>
    </w:rPr>
  </w:style>
  <w:style w:type="paragraph" w:customStyle="1" w:styleId="cgComment">
    <w:name w:val="cgComment"/>
    <w:basedOn w:val="Normal"/>
    <w:rsid w:val="00BA4C26"/>
    <w:pPr>
      <w:widowControl w:val="0"/>
      <w:pBdr>
        <w:top w:val="dotted" w:sz="4" w:space="1" w:color="auto"/>
        <w:left w:val="dotted" w:sz="4" w:space="4" w:color="auto"/>
        <w:bottom w:val="dotted" w:sz="4" w:space="1" w:color="auto"/>
        <w:right w:val="dotted" w:sz="4" w:space="4" w:color="auto"/>
      </w:pBdr>
      <w:suppressAutoHyphens/>
      <w:spacing w:after="0" w:line="240" w:lineRule="auto"/>
      <w:outlineLvl w:val="0"/>
    </w:pPr>
    <w:rPr>
      <w:rFonts w:ascii="Arial" w:eastAsia="Times New Roman" w:hAnsi="Arial" w:cs="Arial"/>
      <w:i/>
      <w:iCs/>
      <w:color w:val="000000"/>
      <w:sz w:val="24"/>
      <w:szCs w:val="24"/>
      <w:lang w:val="en-GB"/>
    </w:rPr>
  </w:style>
  <w:style w:type="paragraph" w:customStyle="1" w:styleId="cgDefinition">
    <w:name w:val="cgDefinition"/>
    <w:basedOn w:val="Normal"/>
    <w:rsid w:val="00BA4C26"/>
    <w:pPr>
      <w:widowControl w:val="0"/>
      <w:shd w:val="clear" w:color="auto" w:fill="CCECFF"/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GB"/>
    </w:rPr>
  </w:style>
  <w:style w:type="paragraph" w:customStyle="1" w:styleId="cgHeading">
    <w:name w:val="cgHeading"/>
    <w:basedOn w:val="Normal"/>
    <w:autoRedefine/>
    <w:rsid w:val="00BA4C26"/>
    <w:pPr>
      <w:spacing w:after="120" w:line="240" w:lineRule="auto"/>
    </w:pPr>
    <w:rPr>
      <w:rFonts w:ascii="Arial" w:eastAsia="Times New Roman" w:hAnsi="Arial" w:cs="Arial"/>
      <w:b/>
      <w:sz w:val="28"/>
      <w:szCs w:val="24"/>
      <w:lang w:val="en-GB"/>
    </w:rPr>
  </w:style>
  <w:style w:type="paragraph" w:customStyle="1" w:styleId="cgHTMLInclude">
    <w:name w:val="cgHTMLInclude"/>
    <w:basedOn w:val="Normal"/>
    <w:rsid w:val="00BA4C26"/>
    <w:pPr>
      <w:widowControl w:val="0"/>
      <w:pBdr>
        <w:top w:val="dashed" w:sz="4" w:space="1" w:color="auto"/>
        <w:left w:val="dashed" w:sz="4" w:space="4" w:color="auto"/>
        <w:bottom w:val="dashed" w:sz="4" w:space="1" w:color="auto"/>
        <w:right w:val="dashed" w:sz="4" w:space="4" w:color="auto"/>
      </w:pBdr>
      <w:shd w:val="clear" w:color="auto" w:fill="BDC7D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GB"/>
    </w:rPr>
  </w:style>
  <w:style w:type="paragraph" w:customStyle="1" w:styleId="cgHTMLHeadInclude">
    <w:name w:val="cgHTMLHeadInclude"/>
    <w:basedOn w:val="cgHTMLInclude"/>
    <w:rsid w:val="00BA4C26"/>
  </w:style>
  <w:style w:type="paragraph" w:customStyle="1" w:styleId="cgInclude">
    <w:name w:val="cgInclude"/>
    <w:basedOn w:val="cgBodyText"/>
    <w:rsid w:val="00BA4C26"/>
    <w:pPr>
      <w:shd w:val="clear" w:color="auto" w:fill="A4A4C2"/>
    </w:pPr>
  </w:style>
  <w:style w:type="paragraph" w:customStyle="1" w:styleId="cgLiteral">
    <w:name w:val="cgLiteral"/>
    <w:basedOn w:val="Normal"/>
    <w:rsid w:val="00BA4C26"/>
    <w:pPr>
      <w:widowControl w:val="0"/>
      <w:shd w:val="clear" w:color="auto" w:fill="DC8688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GB"/>
    </w:rPr>
  </w:style>
  <w:style w:type="paragraph" w:customStyle="1" w:styleId="cgPageTitle">
    <w:name w:val="cgPageTitle"/>
    <w:basedOn w:val="Normal"/>
    <w:rsid w:val="00BA4C26"/>
    <w:pPr>
      <w:widowControl w:val="0"/>
      <w:shd w:val="clear" w:color="auto" w:fill="83A8C1"/>
      <w:suppressAutoHyphens/>
      <w:spacing w:after="0" w:line="240" w:lineRule="auto"/>
      <w:outlineLvl w:val="0"/>
    </w:pPr>
    <w:rPr>
      <w:rFonts w:ascii="Arial" w:eastAsia="Times New Roman" w:hAnsi="Arial" w:cs="Arial"/>
      <w:b/>
      <w:bCs/>
      <w:color w:val="000000"/>
      <w:sz w:val="28"/>
      <w:szCs w:val="24"/>
      <w:lang w:val="en-GB"/>
    </w:rPr>
  </w:style>
  <w:style w:type="paragraph" w:customStyle="1" w:styleId="cgPanelText">
    <w:name w:val="cgPanelText"/>
    <w:basedOn w:val="Normal"/>
    <w:rsid w:val="00BA4C26"/>
    <w:pPr>
      <w:shd w:val="clear" w:color="auto" w:fill="D9D9D9"/>
      <w:spacing w:after="0" w:line="240" w:lineRule="auto"/>
    </w:pPr>
    <w:rPr>
      <w:rFonts w:ascii="Arial" w:eastAsia="Times New Roman" w:hAnsi="Arial" w:cs="Arial"/>
      <w:sz w:val="24"/>
      <w:szCs w:val="24"/>
      <w:lang w:val="en-GB"/>
    </w:rPr>
  </w:style>
  <w:style w:type="paragraph" w:customStyle="1" w:styleId="cgPopup">
    <w:name w:val="cgPopup"/>
    <w:basedOn w:val="cgBodyText"/>
    <w:rsid w:val="00BA4C26"/>
    <w:pPr>
      <w:pBdr>
        <w:top w:val="dashed" w:sz="4" w:space="4" w:color="auto"/>
        <w:left w:val="dashed" w:sz="4" w:space="4" w:color="auto"/>
        <w:bottom w:val="dashed" w:sz="4" w:space="4" w:color="auto"/>
        <w:right w:val="dashed" w:sz="4" w:space="4" w:color="auto"/>
      </w:pBdr>
      <w:shd w:val="clear" w:color="auto" w:fill="99CCFF"/>
    </w:pPr>
  </w:style>
  <w:style w:type="paragraph" w:customStyle="1" w:styleId="cgQuoteText">
    <w:name w:val="cgQuoteText"/>
    <w:basedOn w:val="cgBodyText"/>
    <w:rsid w:val="00BA4C26"/>
    <w:pPr>
      <w:shd w:val="clear" w:color="auto" w:fill="FFFF99"/>
      <w:ind w:left="567" w:right="567"/>
    </w:pPr>
    <w:rPr>
      <w:i/>
      <w:iCs/>
    </w:rPr>
  </w:style>
  <w:style w:type="paragraph" w:customStyle="1" w:styleId="cgSectionTitle">
    <w:name w:val="cgSectionTitle"/>
    <w:basedOn w:val="cgBodyText"/>
    <w:next w:val="cgBodyText"/>
    <w:rsid w:val="00BA4C26"/>
    <w:pPr>
      <w:shd w:val="clear" w:color="auto" w:fill="FF9900"/>
    </w:pPr>
    <w:rPr>
      <w:b/>
      <w:sz w:val="28"/>
    </w:rPr>
  </w:style>
  <w:style w:type="paragraph" w:customStyle="1" w:styleId="cgSubHeading">
    <w:name w:val="cgSubHeading"/>
    <w:basedOn w:val="Normal"/>
    <w:autoRedefine/>
    <w:rsid w:val="00BA4C26"/>
    <w:pPr>
      <w:spacing w:after="60" w:line="240" w:lineRule="auto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customStyle="1" w:styleId="cgSummary">
    <w:name w:val="cgSummary"/>
    <w:basedOn w:val="Normal"/>
    <w:rsid w:val="00BA4C26"/>
    <w:pPr>
      <w:widowControl w:val="0"/>
      <w:shd w:val="clear" w:color="auto" w:fill="FFFF00"/>
      <w:tabs>
        <w:tab w:val="left" w:pos="1134"/>
        <w:tab w:val="left" w:pos="2268"/>
        <w:tab w:val="left" w:pos="3402"/>
      </w:tabs>
      <w:suppressAutoHyphens/>
      <w:spacing w:after="0" w:line="240" w:lineRule="auto"/>
      <w:outlineLvl w:val="0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cgTableColumnHead">
    <w:name w:val="cgTableColumnHead"/>
    <w:basedOn w:val="cgLiteral"/>
    <w:rsid w:val="00BA4C26"/>
    <w:pPr>
      <w:shd w:val="clear" w:color="auto" w:fill="FFCC00"/>
    </w:pPr>
    <w:rPr>
      <w:lang w:val="en-US"/>
    </w:rPr>
  </w:style>
  <w:style w:type="paragraph" w:customStyle="1" w:styleId="cgTableRowHead">
    <w:name w:val="cgTableRowHead"/>
    <w:basedOn w:val="cgTableColumnHead"/>
    <w:rsid w:val="00BA4C26"/>
    <w:pPr>
      <w:shd w:val="clear" w:color="auto" w:fill="FFCC9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65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48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AGUILAR</dc:creator>
  <cp:keywords/>
  <dc:description/>
  <cp:lastModifiedBy>ANA AGUILAR</cp:lastModifiedBy>
  <cp:revision>6</cp:revision>
  <dcterms:created xsi:type="dcterms:W3CDTF">2010-11-23T23:09:00Z</dcterms:created>
  <dcterms:modified xsi:type="dcterms:W3CDTF">2010-12-03T04:54:00Z</dcterms:modified>
</cp:coreProperties>
</file>